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3011" w14:textId="77777777" w:rsidR="002644E3" w:rsidRDefault="002644E3" w:rsidP="00D01F7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EA5B16" w14:textId="1E55570E" w:rsidR="004749C4" w:rsidRPr="003E4841" w:rsidRDefault="004749C4" w:rsidP="004749C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COMITÉ PROVINCIAL</w:t>
      </w:r>
    </w:p>
    <w:p w14:paraId="4D01C3F5" w14:textId="77777777" w:rsidR="002644E3" w:rsidRPr="003E4841" w:rsidRDefault="002644E3" w:rsidP="00D01F73">
      <w:pPr>
        <w:jc w:val="center"/>
        <w:rPr>
          <w:b/>
        </w:rPr>
      </w:pPr>
    </w:p>
    <w:p w14:paraId="7A188E3F" w14:textId="77777777" w:rsidR="0032097D" w:rsidRDefault="0032097D" w:rsidP="004950A0">
      <w:pPr>
        <w:spacing w:line="360" w:lineRule="auto"/>
        <w:jc w:val="both"/>
        <w:rPr>
          <w:rFonts w:ascii="Verdana" w:hAnsi="Verdana" w:cs="Calibri"/>
          <w:caps/>
        </w:rPr>
      </w:pPr>
    </w:p>
    <w:p w14:paraId="6DD8F2D9" w14:textId="77777777" w:rsidR="00ED7105" w:rsidRDefault="00ED7105" w:rsidP="004950A0">
      <w:pPr>
        <w:spacing w:line="360" w:lineRule="auto"/>
        <w:jc w:val="both"/>
        <w:rPr>
          <w:rFonts w:ascii="Verdana" w:hAnsi="Verdana" w:cs="Calibri"/>
          <w:caps/>
        </w:rPr>
        <w:sectPr w:rsidR="00ED7105" w:rsidSect="00AF5E93">
          <w:headerReference w:type="default" r:id="rId9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14:paraId="7CE5B602" w14:textId="63772BD2" w:rsidR="0032097D" w:rsidRPr="00ED7105" w:rsidRDefault="0032097D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lastRenderedPageBreak/>
        <w:t xml:space="preserve">MARIA SOLEDAD ÁLVAREZ CASCÓN </w:t>
      </w:r>
    </w:p>
    <w:p w14:paraId="379313FF" w14:textId="1384702D" w:rsidR="002644E3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José Ángel castellano Hernández</w:t>
      </w:r>
    </w:p>
    <w:p w14:paraId="76E5C578" w14:textId="5BD6BF3F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María Ángeles Comendador</w:t>
      </w:r>
      <w:r w:rsidRPr="00ED7105">
        <w:rPr>
          <w:rFonts w:ascii="Verdana" w:hAnsi="Verdana" w:cs="Calibri"/>
          <w:caps/>
          <w:sz w:val="20"/>
          <w:szCs w:val="20"/>
        </w:rPr>
        <w:t xml:space="preserve"> garcía</w:t>
      </w:r>
    </w:p>
    <w:p w14:paraId="62AA6F9D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Francisco Colmenero Matilla</w:t>
      </w:r>
    </w:p>
    <w:p w14:paraId="3F88B5E6" w14:textId="6873F40F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joaquin Corona velasco</w:t>
      </w:r>
    </w:p>
    <w:p w14:paraId="5A8352CC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 xml:space="preserve">Candida Egido González </w:t>
      </w:r>
    </w:p>
    <w:p w14:paraId="517CA929" w14:textId="5CF03A66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Miguel Ángel Esteban Pérez</w:t>
      </w:r>
    </w:p>
    <w:p w14:paraId="7B0C3472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Ana fraile Bermejo</w:t>
      </w:r>
    </w:p>
    <w:p w14:paraId="1E44FF8A" w14:textId="220F036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maría del Mar Fuentes chaves</w:t>
      </w:r>
    </w:p>
    <w:p w14:paraId="580C0A01" w14:textId="349E7365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Samuel Galán garcía</w:t>
      </w:r>
    </w:p>
    <w:p w14:paraId="4CFAC5D0" w14:textId="1369F0DE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Marcelino garcía Antúnez</w:t>
      </w:r>
    </w:p>
    <w:p w14:paraId="2B2D47D5" w14:textId="624A2EB7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Juan jose garcía Meilán</w:t>
      </w:r>
    </w:p>
    <w:p w14:paraId="60E89D08" w14:textId="523B6DA0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Charo Gómez del Pulgar múñez</w:t>
      </w:r>
    </w:p>
    <w:p w14:paraId="56DD1F7C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Alejandro Gonzalez Espino</w:t>
      </w:r>
    </w:p>
    <w:p w14:paraId="7C0DC13E" w14:textId="484ACF8F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Daniel Gonzalo salinero</w:t>
      </w:r>
    </w:p>
    <w:p w14:paraId="7BBBEA9F" w14:textId="77777777" w:rsidR="003B4032" w:rsidRPr="00ED7105" w:rsidRDefault="003B4032" w:rsidP="003B4032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antonia isabel guerrero jimenez</w:t>
      </w:r>
    </w:p>
    <w:p w14:paraId="36BB68A0" w14:textId="7AC6F3EA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Gloria Guillén francés</w:t>
      </w:r>
    </w:p>
    <w:p w14:paraId="4EA99AC4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Luis Hernández Tellez</w:t>
      </w:r>
    </w:p>
    <w:p w14:paraId="5BC00BAA" w14:textId="30775BAD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María José Herrero hernández</w:t>
      </w:r>
    </w:p>
    <w:p w14:paraId="2547F80E" w14:textId="77777777" w:rsidR="00D448CC" w:rsidRPr="00ED7105" w:rsidRDefault="00D448CC" w:rsidP="00D448CC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Antonio Hernando requena</w:t>
      </w:r>
    </w:p>
    <w:p w14:paraId="0DE13344" w14:textId="10D0D190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jesús angel herrero moñita</w:t>
      </w:r>
    </w:p>
    <w:p w14:paraId="1D07BE8F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Manuel Iglesias Elices</w:t>
      </w:r>
    </w:p>
    <w:p w14:paraId="4EDF8E72" w14:textId="32C3E055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Celsa Jiménez robledo</w:t>
      </w:r>
    </w:p>
    <w:p w14:paraId="1E61C5DF" w14:textId="3FE84595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Santiago manuel Lopez garcía</w:t>
      </w:r>
    </w:p>
    <w:p w14:paraId="27F0C691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Carmen Lorenzo Pérez</w:t>
      </w:r>
    </w:p>
    <w:p w14:paraId="7211FC66" w14:textId="09DDBE45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Mari Luz Pérez escanilla</w:t>
      </w:r>
    </w:p>
    <w:p w14:paraId="10317C98" w14:textId="77777777" w:rsidR="0032097D" w:rsidRPr="00ED7105" w:rsidRDefault="0032097D" w:rsidP="0032097D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Patrocinio Macías arévalo</w:t>
      </w:r>
    </w:p>
    <w:p w14:paraId="361F864D" w14:textId="4EE41BB1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Aquiles magide bizarro</w:t>
      </w:r>
    </w:p>
    <w:p w14:paraId="5FE6DA09" w14:textId="6F7F8C7E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 xml:space="preserve">Lorenzo Martín </w:t>
      </w:r>
      <w:proofErr w:type="spellStart"/>
      <w:r w:rsidRPr="00ED7105">
        <w:rPr>
          <w:rFonts w:ascii="Verdana" w:hAnsi="Verdana" w:cs="Calibri"/>
          <w:caps/>
          <w:sz w:val="20"/>
          <w:szCs w:val="20"/>
        </w:rPr>
        <w:t>martín</w:t>
      </w:r>
      <w:proofErr w:type="spellEnd"/>
    </w:p>
    <w:p w14:paraId="37855AC6" w14:textId="77777777" w:rsidR="00D448CC" w:rsidRPr="00ED7105" w:rsidRDefault="00D448CC" w:rsidP="00D448CC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Manuel Carlos Martín iglesias</w:t>
      </w:r>
    </w:p>
    <w:p w14:paraId="7240E7B2" w14:textId="286082EB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Roberto Montes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garcía</w:t>
      </w:r>
    </w:p>
    <w:p w14:paraId="3F059F5C" w14:textId="3A1AB4A7" w:rsidR="002644E3" w:rsidRPr="00ED7105" w:rsidRDefault="003B4032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lastRenderedPageBreak/>
        <w:t>Elena Monzá</w:t>
      </w:r>
      <w:r w:rsidR="002644E3" w:rsidRPr="00ED7105">
        <w:rPr>
          <w:rFonts w:ascii="Verdana" w:hAnsi="Verdana" w:cs="Calibri"/>
          <w:caps/>
          <w:sz w:val="20"/>
          <w:szCs w:val="20"/>
        </w:rPr>
        <w:t>lvez</w:t>
      </w:r>
      <w:r w:rsidRPr="00ED7105">
        <w:rPr>
          <w:rFonts w:ascii="Verdana" w:hAnsi="Verdana" w:cs="Calibri"/>
          <w:caps/>
          <w:sz w:val="20"/>
          <w:szCs w:val="20"/>
        </w:rPr>
        <w:t xml:space="preserve"> honorato</w:t>
      </w:r>
    </w:p>
    <w:p w14:paraId="55BF6476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Begoña Moro Castro</w:t>
      </w:r>
    </w:p>
    <w:p w14:paraId="2A7DED1E" w14:textId="7D0B0686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 xml:space="preserve">Javier 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gonzalo </w:t>
      </w:r>
      <w:r w:rsidRPr="00ED7105">
        <w:rPr>
          <w:rFonts w:ascii="Verdana" w:hAnsi="Verdana" w:cs="Calibri"/>
          <w:caps/>
          <w:sz w:val="20"/>
          <w:szCs w:val="20"/>
        </w:rPr>
        <w:t>Muñiz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díaz</w:t>
      </w:r>
    </w:p>
    <w:p w14:paraId="666BC9EA" w14:textId="77777777" w:rsidR="0032097D" w:rsidRPr="00ED7105" w:rsidRDefault="0032097D" w:rsidP="0032097D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jesus maría gonzález Rivas</w:t>
      </w:r>
    </w:p>
    <w:p w14:paraId="3BFE611B" w14:textId="281302F0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David Patricio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martín</w:t>
      </w:r>
    </w:p>
    <w:p w14:paraId="0DC74477" w14:textId="26EFAAC0" w:rsidR="0032097D" w:rsidRPr="00ED7105" w:rsidRDefault="0032097D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BEATRIZ PÉREZ FUENTES</w:t>
      </w:r>
    </w:p>
    <w:p w14:paraId="2757552A" w14:textId="77777777" w:rsidR="0032097D" w:rsidRPr="00ED7105" w:rsidRDefault="0032097D" w:rsidP="0032097D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Pedro José Pérez garcía</w:t>
      </w:r>
    </w:p>
    <w:p w14:paraId="28E00E0B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 xml:space="preserve">Francisco Pérez Jiménez </w:t>
      </w:r>
    </w:p>
    <w:p w14:paraId="36878F8B" w14:textId="7C648B66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Antonio Poveda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iglesias</w:t>
      </w:r>
    </w:p>
    <w:p w14:paraId="08BF26E8" w14:textId="77777777" w:rsidR="003B4032" w:rsidRPr="00ED7105" w:rsidRDefault="003B4032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Yasmin pinget batista</w:t>
      </w:r>
    </w:p>
    <w:p w14:paraId="1A196934" w14:textId="77777777" w:rsidR="003B4032" w:rsidRPr="00ED7105" w:rsidRDefault="003B4032" w:rsidP="003B4032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Toribio plaza galán</w:t>
      </w:r>
    </w:p>
    <w:p w14:paraId="099A8F48" w14:textId="2844460F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Pilar Prieto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marcos</w:t>
      </w:r>
    </w:p>
    <w:p w14:paraId="463A07BF" w14:textId="774B6180" w:rsidR="002644E3" w:rsidRPr="00ED7105" w:rsidRDefault="003B4032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Mari angeles</w:t>
      </w:r>
      <w:r w:rsidR="002644E3" w:rsidRPr="00ED7105">
        <w:rPr>
          <w:rFonts w:ascii="Verdana" w:hAnsi="Verdana" w:cs="Calibri"/>
          <w:caps/>
          <w:sz w:val="20"/>
          <w:szCs w:val="20"/>
        </w:rPr>
        <w:t xml:space="preserve"> Recio</w:t>
      </w:r>
      <w:r w:rsidRPr="00ED7105">
        <w:rPr>
          <w:rFonts w:ascii="Verdana" w:hAnsi="Verdana" w:cs="Calibri"/>
          <w:caps/>
          <w:sz w:val="20"/>
          <w:szCs w:val="20"/>
        </w:rPr>
        <w:t xml:space="preserve"> ariza</w:t>
      </w:r>
    </w:p>
    <w:p w14:paraId="56D0DFFB" w14:textId="2FBDF149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Ignacio Rivas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carballo</w:t>
      </w:r>
    </w:p>
    <w:p w14:paraId="1B54E5EE" w14:textId="77777777" w:rsidR="004749C4" w:rsidRPr="00ED7105" w:rsidRDefault="004749C4" w:rsidP="004749C4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Julia rivas sánchez</w:t>
      </w:r>
    </w:p>
    <w:p w14:paraId="35FD3EB5" w14:textId="77777777" w:rsidR="0032097D" w:rsidRPr="00ED7105" w:rsidRDefault="0032097D" w:rsidP="0032097D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Jose Luis Rodero lucas</w:t>
      </w:r>
    </w:p>
    <w:p w14:paraId="76B95CE3" w14:textId="39C21461" w:rsidR="004749C4" w:rsidRPr="00ED7105" w:rsidRDefault="004749C4" w:rsidP="004749C4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maría Teresa rodriguez Barriga</w:t>
      </w:r>
    </w:p>
    <w:p w14:paraId="7232CFB7" w14:textId="77777777" w:rsidR="003B4032" w:rsidRPr="00ED7105" w:rsidRDefault="003B4032" w:rsidP="003B4032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 xml:space="preserve">Teresa rodriguez marín </w:t>
      </w:r>
    </w:p>
    <w:p w14:paraId="262D7D2C" w14:textId="5B877CF3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Agustín Rodríguez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gonzález</w:t>
      </w:r>
    </w:p>
    <w:p w14:paraId="65949611" w14:textId="2D6D00F7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Maria Isabel Rodríguez Ventana</w:t>
      </w:r>
    </w:p>
    <w:p w14:paraId="22A728FF" w14:textId="77777777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Carmen Sanchez Cuesta</w:t>
      </w:r>
    </w:p>
    <w:p w14:paraId="6684162D" w14:textId="77777777" w:rsidR="0032097D" w:rsidRPr="00ED7105" w:rsidRDefault="0032097D" w:rsidP="0032097D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José Luis Sánchez Díez</w:t>
      </w:r>
    </w:p>
    <w:p w14:paraId="1597499F" w14:textId="77777777" w:rsidR="00D448CC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</w:t>
      </w:r>
      <w:r w:rsidRPr="00ED7105">
        <w:rPr>
          <w:rFonts w:ascii="Verdana" w:hAnsi="Verdana" w:cs="Calibri"/>
          <w:caps/>
          <w:sz w:val="20"/>
          <w:szCs w:val="20"/>
        </w:rPr>
        <w:t>aría Dolores Sánchez Hernández</w:t>
      </w:r>
    </w:p>
    <w:p w14:paraId="71CBB46A" w14:textId="668BDB92" w:rsidR="004B1F1F" w:rsidRDefault="00D448CC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Maria José Sánchez Soria</w:t>
      </w:r>
      <w:bookmarkStart w:id="0" w:name="_GoBack"/>
      <w:bookmarkEnd w:id="0"/>
    </w:p>
    <w:p w14:paraId="01B0AD19" w14:textId="2F79AFFE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Arturo Santos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iglesias</w:t>
      </w:r>
    </w:p>
    <w:p w14:paraId="71ED4EA1" w14:textId="42F85A9A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Manuel Sanz</w:t>
      </w:r>
      <w:r w:rsidR="004749C4" w:rsidRPr="00ED7105">
        <w:rPr>
          <w:rFonts w:ascii="Verdana" w:hAnsi="Verdana" w:cs="Calibri"/>
          <w:caps/>
          <w:sz w:val="20"/>
          <w:szCs w:val="20"/>
        </w:rPr>
        <w:t xml:space="preserve"> san</w:t>
      </w:r>
      <w:r w:rsidR="003B4032" w:rsidRPr="00ED7105">
        <w:rPr>
          <w:rFonts w:ascii="Verdana" w:hAnsi="Verdana" w:cs="Calibri"/>
          <w:caps/>
          <w:sz w:val="20"/>
          <w:szCs w:val="20"/>
        </w:rPr>
        <w:t>fructuoso</w:t>
      </w:r>
    </w:p>
    <w:p w14:paraId="37EE7051" w14:textId="2D8CA9F3" w:rsidR="002644E3" w:rsidRPr="00ED7105" w:rsidRDefault="003B4032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Nuria Solé espinosa</w:t>
      </w:r>
    </w:p>
    <w:p w14:paraId="6073898A" w14:textId="760F7CD2" w:rsidR="004749C4" w:rsidRPr="00ED7105" w:rsidRDefault="004749C4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JOSE ANDRES SUÁREZ PIÑA</w:t>
      </w:r>
    </w:p>
    <w:p w14:paraId="1E79E16D" w14:textId="77777777" w:rsidR="0032097D" w:rsidRPr="00ED7105" w:rsidRDefault="0032097D" w:rsidP="0032097D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Jose Luis Varas Carballo</w:t>
      </w:r>
    </w:p>
    <w:p w14:paraId="2C7F114A" w14:textId="74CE9CFC" w:rsidR="002644E3" w:rsidRPr="00ED7105" w:rsidRDefault="002644E3" w:rsidP="004950A0">
      <w:pPr>
        <w:spacing w:line="360" w:lineRule="auto"/>
        <w:jc w:val="both"/>
        <w:rPr>
          <w:rFonts w:ascii="Verdana" w:hAnsi="Verdana" w:cs="Calibri"/>
          <w:caps/>
          <w:sz w:val="20"/>
          <w:szCs w:val="20"/>
        </w:rPr>
      </w:pPr>
      <w:r w:rsidRPr="00ED7105">
        <w:rPr>
          <w:rFonts w:ascii="Verdana" w:hAnsi="Verdana" w:cs="Calibri"/>
          <w:caps/>
          <w:sz w:val="20"/>
          <w:szCs w:val="20"/>
        </w:rPr>
        <w:t>Elvira Vicente</w:t>
      </w:r>
      <w:r w:rsidR="003B4032" w:rsidRPr="00ED7105">
        <w:rPr>
          <w:rFonts w:ascii="Verdana" w:hAnsi="Verdana" w:cs="Calibri"/>
          <w:caps/>
          <w:sz w:val="20"/>
          <w:szCs w:val="20"/>
        </w:rPr>
        <w:t xml:space="preserve"> santamaría</w:t>
      </w:r>
    </w:p>
    <w:sectPr w:rsidR="002644E3" w:rsidRPr="00ED7105" w:rsidSect="00ED7105">
      <w:type w:val="continuous"/>
      <w:pgSz w:w="11906" w:h="16838"/>
      <w:pgMar w:top="1418" w:right="1418" w:bottom="567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D1D9" w14:textId="77777777" w:rsidR="00320481" w:rsidRDefault="00320481" w:rsidP="00B0359B">
      <w:r>
        <w:separator/>
      </w:r>
    </w:p>
  </w:endnote>
  <w:endnote w:type="continuationSeparator" w:id="0">
    <w:p w14:paraId="3FF0CAA1" w14:textId="77777777" w:rsidR="00320481" w:rsidRDefault="00320481" w:rsidP="00B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C3F00" w14:textId="77777777" w:rsidR="00320481" w:rsidRDefault="00320481" w:rsidP="00B0359B">
      <w:r>
        <w:separator/>
      </w:r>
    </w:p>
  </w:footnote>
  <w:footnote w:type="continuationSeparator" w:id="0">
    <w:p w14:paraId="688EDE75" w14:textId="77777777" w:rsidR="00320481" w:rsidRDefault="00320481" w:rsidP="00B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943DA" w14:textId="77777777" w:rsidR="00B410AC" w:rsidRDefault="00B410AC">
    <w:pPr>
      <w:pStyle w:val="Encabezado"/>
    </w:pPr>
  </w:p>
  <w:p w14:paraId="0DF9C972" w14:textId="288FEF6A" w:rsidR="00B410AC" w:rsidRDefault="00B410A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67E84" wp14:editId="2989DA7E">
          <wp:simplePos x="0" y="0"/>
          <wp:positionH relativeFrom="margin">
            <wp:align>right</wp:align>
          </wp:positionH>
          <wp:positionV relativeFrom="paragraph">
            <wp:posOffset>273685</wp:posOffset>
          </wp:positionV>
          <wp:extent cx="1481455" cy="713105"/>
          <wp:effectExtent l="0" t="0" r="4445" b="0"/>
          <wp:wrapSquare wrapText="bothSides"/>
          <wp:docPr id="113477124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1C5D0E" wp14:editId="61D8F3AC">
          <wp:extent cx="1813560" cy="1281424"/>
          <wp:effectExtent l="0" t="0" r="0" b="0"/>
          <wp:docPr id="1449537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561" cy="1282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A43970" w14:textId="77777777" w:rsidR="00B410AC" w:rsidRDefault="00B410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42F3"/>
    <w:multiLevelType w:val="hybridMultilevel"/>
    <w:tmpl w:val="6C6C0BC6"/>
    <w:lvl w:ilvl="0" w:tplc="635E7F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211E87"/>
    <w:multiLevelType w:val="hybridMultilevel"/>
    <w:tmpl w:val="910E680E"/>
    <w:lvl w:ilvl="0" w:tplc="635E7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E10C3"/>
    <w:multiLevelType w:val="hybridMultilevel"/>
    <w:tmpl w:val="53E85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F3860"/>
    <w:multiLevelType w:val="hybridMultilevel"/>
    <w:tmpl w:val="B478EABC"/>
    <w:lvl w:ilvl="0" w:tplc="CC50AD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6D"/>
    <w:rsid w:val="00076DA6"/>
    <w:rsid w:val="000E55FC"/>
    <w:rsid w:val="001760B9"/>
    <w:rsid w:val="001B136D"/>
    <w:rsid w:val="002567AD"/>
    <w:rsid w:val="002644E3"/>
    <w:rsid w:val="00273CEE"/>
    <w:rsid w:val="002B410D"/>
    <w:rsid w:val="00320481"/>
    <w:rsid w:val="0032097D"/>
    <w:rsid w:val="003B4032"/>
    <w:rsid w:val="003D0B26"/>
    <w:rsid w:val="003E4841"/>
    <w:rsid w:val="003F556F"/>
    <w:rsid w:val="00400A54"/>
    <w:rsid w:val="00417235"/>
    <w:rsid w:val="00471B90"/>
    <w:rsid w:val="004749C4"/>
    <w:rsid w:val="00492A18"/>
    <w:rsid w:val="004950A0"/>
    <w:rsid w:val="004B1F1F"/>
    <w:rsid w:val="004D380D"/>
    <w:rsid w:val="0055027D"/>
    <w:rsid w:val="00591254"/>
    <w:rsid w:val="005A3532"/>
    <w:rsid w:val="005B41FD"/>
    <w:rsid w:val="005B7D4E"/>
    <w:rsid w:val="005C49F4"/>
    <w:rsid w:val="005E55D9"/>
    <w:rsid w:val="005F5524"/>
    <w:rsid w:val="00636FDB"/>
    <w:rsid w:val="0066722D"/>
    <w:rsid w:val="00683A51"/>
    <w:rsid w:val="006C0C3C"/>
    <w:rsid w:val="006F43A4"/>
    <w:rsid w:val="00720C0F"/>
    <w:rsid w:val="007569E7"/>
    <w:rsid w:val="00794B10"/>
    <w:rsid w:val="007B3C34"/>
    <w:rsid w:val="007C6FEF"/>
    <w:rsid w:val="007E2C58"/>
    <w:rsid w:val="008364E8"/>
    <w:rsid w:val="008817DA"/>
    <w:rsid w:val="008D232C"/>
    <w:rsid w:val="008E0633"/>
    <w:rsid w:val="008E3677"/>
    <w:rsid w:val="009B40E5"/>
    <w:rsid w:val="009C102C"/>
    <w:rsid w:val="00A53132"/>
    <w:rsid w:val="00A83F7C"/>
    <w:rsid w:val="00AA4888"/>
    <w:rsid w:val="00AF5E93"/>
    <w:rsid w:val="00B0359B"/>
    <w:rsid w:val="00B131DF"/>
    <w:rsid w:val="00B410AC"/>
    <w:rsid w:val="00B86A55"/>
    <w:rsid w:val="00BA49C5"/>
    <w:rsid w:val="00C02C33"/>
    <w:rsid w:val="00C56108"/>
    <w:rsid w:val="00C5662E"/>
    <w:rsid w:val="00CB3D29"/>
    <w:rsid w:val="00CC2BD6"/>
    <w:rsid w:val="00CC692E"/>
    <w:rsid w:val="00CE2B7E"/>
    <w:rsid w:val="00CF28DB"/>
    <w:rsid w:val="00D01F73"/>
    <w:rsid w:val="00D11B10"/>
    <w:rsid w:val="00D269E1"/>
    <w:rsid w:val="00D448CC"/>
    <w:rsid w:val="00D77F5D"/>
    <w:rsid w:val="00DA2EA4"/>
    <w:rsid w:val="00DF34F6"/>
    <w:rsid w:val="00E231EB"/>
    <w:rsid w:val="00E72C4D"/>
    <w:rsid w:val="00E748D7"/>
    <w:rsid w:val="00E97207"/>
    <w:rsid w:val="00ED7105"/>
    <w:rsid w:val="00F60A62"/>
    <w:rsid w:val="00F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66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B03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359B"/>
    <w:rPr>
      <w:sz w:val="24"/>
      <w:szCs w:val="24"/>
    </w:rPr>
  </w:style>
  <w:style w:type="paragraph" w:styleId="Piedepgina">
    <w:name w:val="footer"/>
    <w:basedOn w:val="Normal"/>
    <w:link w:val="PiedepginaCar"/>
    <w:rsid w:val="00B03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359B"/>
    <w:rPr>
      <w:sz w:val="24"/>
      <w:szCs w:val="24"/>
    </w:rPr>
  </w:style>
  <w:style w:type="paragraph" w:styleId="Textodeglobo">
    <w:name w:val="Balloon Text"/>
    <w:basedOn w:val="Normal"/>
    <w:link w:val="TextodegloboCar"/>
    <w:rsid w:val="00CC69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6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B03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359B"/>
    <w:rPr>
      <w:sz w:val="24"/>
      <w:szCs w:val="24"/>
    </w:rPr>
  </w:style>
  <w:style w:type="paragraph" w:styleId="Piedepgina">
    <w:name w:val="footer"/>
    <w:basedOn w:val="Normal"/>
    <w:link w:val="PiedepginaCar"/>
    <w:rsid w:val="00B03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359B"/>
    <w:rPr>
      <w:sz w:val="24"/>
      <w:szCs w:val="24"/>
    </w:rPr>
  </w:style>
  <w:style w:type="paragraph" w:styleId="Textodeglobo">
    <w:name w:val="Balloon Text"/>
    <w:basedOn w:val="Normal"/>
    <w:link w:val="TextodegloboCar"/>
    <w:rsid w:val="00CC69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8744-9F59-44EA-B9E9-3C37D4C5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GRPPSO</dc:creator>
  <cp:keywords/>
  <cp:lastModifiedBy>W10</cp:lastModifiedBy>
  <cp:revision>17</cp:revision>
  <cp:lastPrinted>2025-04-26T11:44:00Z</cp:lastPrinted>
  <dcterms:created xsi:type="dcterms:W3CDTF">2021-12-17T19:41:00Z</dcterms:created>
  <dcterms:modified xsi:type="dcterms:W3CDTF">2025-04-26T12:26:00Z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-539795987</vt:i4>
  </property>
  <property fmtid="{D5CDD505-2E9C-101B-9397-08002B2CF9AE}" pid="3" name="_EmailSubject">
    <vt:lpwstr>informe comisión garantias</vt:lpwstr>
  </property>
  <property fmtid="{D5CDD505-2E9C-101B-9397-08002B2CF9AE}" pid="4" name="_AuthorEmail">
    <vt:lpwstr>psoe@lasalina.es</vt:lpwstr>
  </property>
  <property fmtid="{D5CDD505-2E9C-101B-9397-08002B2CF9AE}" pid="5" name="_AuthorEmailDisplayName">
    <vt:lpwstr>grupo socialista</vt:lpwstr>
  </property>
  <property fmtid="{D5CDD505-2E9C-101B-9397-08002B2CF9AE}" pid="6" name="_ReviewingToolsShownOnce">
    <vt:lpwstr/>
  </property>
</Properties>
</file>